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CA81" w14:textId="77777777" w:rsidR="00572C5C" w:rsidRPr="00CA29E1" w:rsidRDefault="00572C5C" w:rsidP="00572C5C">
      <w:pPr>
        <w:pStyle w:val="NoSpacing"/>
        <w:jc w:val="center"/>
        <w:rPr>
          <w:rFonts w:ascii="OkStateU" w:hAnsi="OkStateU"/>
          <w:b/>
          <w:sz w:val="20"/>
          <w:szCs w:val="20"/>
        </w:rPr>
      </w:pPr>
      <w:r w:rsidRPr="00CA29E1">
        <w:rPr>
          <w:rFonts w:ascii="OkStateU" w:hAnsi="OkStateU"/>
          <w:b/>
          <w:sz w:val="20"/>
          <w:szCs w:val="20"/>
        </w:rPr>
        <w:t>Student Senate Agenda</w:t>
      </w:r>
    </w:p>
    <w:p w14:paraId="2506C0F5" w14:textId="1FBA3E51" w:rsidR="00572C5C" w:rsidRPr="00CA29E1" w:rsidRDefault="00B424B7" w:rsidP="00572C5C">
      <w:pPr>
        <w:pStyle w:val="NoSpacing"/>
        <w:jc w:val="center"/>
        <w:rPr>
          <w:sz w:val="20"/>
          <w:szCs w:val="20"/>
        </w:rPr>
      </w:pPr>
      <w:r>
        <w:rPr>
          <w:sz w:val="20"/>
          <w:szCs w:val="20"/>
        </w:rPr>
        <w:t>August 2</w:t>
      </w:r>
      <w:r w:rsidR="00C40F09">
        <w:rPr>
          <w:sz w:val="20"/>
          <w:szCs w:val="20"/>
        </w:rPr>
        <w:t>4</w:t>
      </w:r>
      <w:r w:rsidR="00572C5C" w:rsidRPr="00CA29E1">
        <w:rPr>
          <w:sz w:val="20"/>
          <w:szCs w:val="20"/>
        </w:rPr>
        <w:t>, 201</w:t>
      </w:r>
      <w:r w:rsidR="00C40F09">
        <w:rPr>
          <w:sz w:val="20"/>
          <w:szCs w:val="20"/>
        </w:rPr>
        <w:t>6</w:t>
      </w:r>
    </w:p>
    <w:p w14:paraId="0F2547DB" w14:textId="04AFD43F" w:rsidR="00572C5C" w:rsidRPr="00CA29E1" w:rsidRDefault="00517902" w:rsidP="00572C5C">
      <w:pPr>
        <w:pStyle w:val="NoSpacing"/>
        <w:jc w:val="center"/>
        <w:rPr>
          <w:sz w:val="20"/>
          <w:szCs w:val="20"/>
        </w:rPr>
      </w:pPr>
      <w:r>
        <w:rPr>
          <w:sz w:val="20"/>
          <w:szCs w:val="20"/>
        </w:rPr>
        <w:t>7:00 pm Case Study 2</w:t>
      </w:r>
    </w:p>
    <w:p w14:paraId="24424FA9" w14:textId="77777777" w:rsidR="00572C5C" w:rsidRPr="00CA29E1" w:rsidRDefault="00572C5C" w:rsidP="00572C5C">
      <w:pPr>
        <w:pStyle w:val="NoSpacing"/>
        <w:jc w:val="center"/>
        <w:rPr>
          <w:sz w:val="20"/>
          <w:szCs w:val="20"/>
        </w:rPr>
      </w:pPr>
      <w:r w:rsidRPr="00CA29E1">
        <w:rPr>
          <w:sz w:val="20"/>
          <w:szCs w:val="20"/>
        </w:rPr>
        <w:t>In the Student Union on the OSU-Stillwater Campus</w:t>
      </w:r>
    </w:p>
    <w:p w14:paraId="1EF6DB97" w14:textId="77777777" w:rsidR="00572C5C" w:rsidRPr="00CA29E1" w:rsidRDefault="00572C5C" w:rsidP="00572C5C">
      <w:pPr>
        <w:pStyle w:val="NoSpacing"/>
        <w:jc w:val="center"/>
        <w:rPr>
          <w:sz w:val="20"/>
          <w:szCs w:val="20"/>
        </w:rPr>
      </w:pPr>
    </w:p>
    <w:p w14:paraId="7F52F77C" w14:textId="77777777" w:rsidR="00572C5C" w:rsidRPr="00CA29E1" w:rsidRDefault="00572C5C" w:rsidP="00572C5C">
      <w:pPr>
        <w:pStyle w:val="NoSpacing"/>
        <w:numPr>
          <w:ilvl w:val="0"/>
          <w:numId w:val="1"/>
        </w:numPr>
        <w:rPr>
          <w:sz w:val="20"/>
          <w:szCs w:val="20"/>
        </w:rPr>
      </w:pPr>
      <w:r w:rsidRPr="00CA29E1">
        <w:rPr>
          <w:sz w:val="20"/>
          <w:szCs w:val="20"/>
        </w:rPr>
        <w:t>Call to Order the Student Senate of the Student Government Associati</w:t>
      </w:r>
      <w:r>
        <w:rPr>
          <w:sz w:val="20"/>
          <w:szCs w:val="20"/>
        </w:rPr>
        <w:t>on of Oklahoma State University</w:t>
      </w:r>
    </w:p>
    <w:p w14:paraId="2CED42C3" w14:textId="77777777" w:rsidR="00572C5C" w:rsidRDefault="00572C5C" w:rsidP="00572C5C">
      <w:pPr>
        <w:pStyle w:val="NoSpacing"/>
        <w:numPr>
          <w:ilvl w:val="0"/>
          <w:numId w:val="1"/>
        </w:numPr>
        <w:rPr>
          <w:sz w:val="20"/>
          <w:szCs w:val="20"/>
        </w:rPr>
      </w:pPr>
      <w:r w:rsidRPr="00CA29E1">
        <w:rPr>
          <w:sz w:val="20"/>
          <w:szCs w:val="20"/>
        </w:rPr>
        <w:t>Roll Call</w:t>
      </w:r>
      <w:r w:rsidRPr="00CA29E1">
        <w:rPr>
          <w:b/>
          <w:sz w:val="20"/>
          <w:szCs w:val="20"/>
        </w:rPr>
        <w:t xml:space="preserve"> </w:t>
      </w:r>
      <w:r w:rsidRPr="00CA29E1">
        <w:rPr>
          <w:sz w:val="20"/>
          <w:szCs w:val="20"/>
        </w:rPr>
        <w:t>and Swearing in of New Senators, Supreme Court Justices, and Executives:</w:t>
      </w:r>
      <w:r w:rsidRPr="00CA29E1">
        <w:rPr>
          <w:sz w:val="20"/>
          <w:szCs w:val="20"/>
        </w:rPr>
        <w:br/>
        <w:t xml:space="preserve">I, </w:t>
      </w:r>
      <w:r w:rsidRPr="00CA29E1">
        <w:rPr>
          <w:i/>
          <w:sz w:val="20"/>
          <w:szCs w:val="20"/>
        </w:rPr>
        <w:t>state your name</w:t>
      </w:r>
      <w:r w:rsidRPr="00CA29E1">
        <w:rPr>
          <w:sz w:val="20"/>
          <w:szCs w:val="20"/>
        </w:rPr>
        <w:t>, do solemnly affirm that I will discharge to the best of my ability, the responsibilities entrusted to me, as an officer of the Student Government Associati</w:t>
      </w:r>
      <w:r>
        <w:rPr>
          <w:sz w:val="20"/>
          <w:szCs w:val="20"/>
        </w:rPr>
        <w:t>on of Oklahoma State University</w:t>
      </w:r>
    </w:p>
    <w:p w14:paraId="75301152" w14:textId="430E776D" w:rsidR="00DF183B" w:rsidRPr="00CA29E1" w:rsidRDefault="00DF183B" w:rsidP="00572C5C">
      <w:pPr>
        <w:pStyle w:val="NoSpacing"/>
        <w:numPr>
          <w:ilvl w:val="0"/>
          <w:numId w:val="1"/>
        </w:numPr>
        <w:rPr>
          <w:sz w:val="20"/>
          <w:szCs w:val="20"/>
        </w:rPr>
      </w:pPr>
      <w:r>
        <w:rPr>
          <w:sz w:val="20"/>
          <w:szCs w:val="20"/>
        </w:rPr>
        <w:t>Pledge of Allegiance</w:t>
      </w:r>
    </w:p>
    <w:p w14:paraId="1F2EF4F3" w14:textId="3862FEAC" w:rsidR="00A9489C" w:rsidRPr="00C40F09" w:rsidRDefault="00572C5C" w:rsidP="00C40F09">
      <w:pPr>
        <w:pStyle w:val="NoSpacing"/>
        <w:numPr>
          <w:ilvl w:val="0"/>
          <w:numId w:val="1"/>
        </w:numPr>
        <w:rPr>
          <w:sz w:val="20"/>
          <w:szCs w:val="20"/>
        </w:rPr>
      </w:pPr>
      <w:r w:rsidRPr="00CA29E1">
        <w:rPr>
          <w:sz w:val="20"/>
          <w:szCs w:val="20"/>
        </w:rPr>
        <w:t>Guest Speakers and Student Concerns</w:t>
      </w:r>
    </w:p>
    <w:p w14:paraId="5EDFD23E" w14:textId="11770BF3" w:rsidR="00572C5C" w:rsidRDefault="00572C5C" w:rsidP="00572C5C">
      <w:pPr>
        <w:pStyle w:val="NoSpacing"/>
        <w:numPr>
          <w:ilvl w:val="0"/>
          <w:numId w:val="1"/>
        </w:numPr>
        <w:rPr>
          <w:sz w:val="20"/>
          <w:szCs w:val="20"/>
        </w:rPr>
      </w:pPr>
      <w:r w:rsidRPr="00CA29E1">
        <w:rPr>
          <w:sz w:val="20"/>
          <w:szCs w:val="20"/>
        </w:rPr>
        <w:t xml:space="preserve">Advisor’s Report – </w:t>
      </w:r>
      <w:r w:rsidR="00C40F09">
        <w:rPr>
          <w:sz w:val="20"/>
          <w:szCs w:val="20"/>
        </w:rPr>
        <w:t>John Mark Day</w:t>
      </w:r>
    </w:p>
    <w:p w14:paraId="61637B6C" w14:textId="4082CF74" w:rsidR="00B424B7" w:rsidRDefault="00B424B7" w:rsidP="00572C5C">
      <w:pPr>
        <w:pStyle w:val="NoSpacing"/>
        <w:numPr>
          <w:ilvl w:val="0"/>
          <w:numId w:val="1"/>
        </w:numPr>
        <w:rPr>
          <w:sz w:val="20"/>
          <w:szCs w:val="20"/>
        </w:rPr>
      </w:pPr>
      <w:r>
        <w:rPr>
          <w:sz w:val="20"/>
          <w:szCs w:val="20"/>
        </w:rPr>
        <w:t>Executive Reports</w:t>
      </w:r>
    </w:p>
    <w:p w14:paraId="26380C77" w14:textId="77777777" w:rsidR="00572C5C" w:rsidRPr="00994E08" w:rsidRDefault="00572C5C" w:rsidP="00572C5C">
      <w:pPr>
        <w:pStyle w:val="NoSpacing"/>
        <w:numPr>
          <w:ilvl w:val="0"/>
          <w:numId w:val="1"/>
        </w:numPr>
        <w:rPr>
          <w:sz w:val="20"/>
          <w:szCs w:val="20"/>
        </w:rPr>
      </w:pPr>
      <w:r w:rsidRPr="00994E08">
        <w:rPr>
          <w:sz w:val="20"/>
          <w:szCs w:val="20"/>
        </w:rPr>
        <w:t>New Business</w:t>
      </w:r>
    </w:p>
    <w:p w14:paraId="13360B66" w14:textId="77777777" w:rsidR="00994E08" w:rsidRPr="00994E08" w:rsidRDefault="00994E08" w:rsidP="00994E08">
      <w:pPr>
        <w:pStyle w:val="NoSpacing"/>
        <w:numPr>
          <w:ilvl w:val="1"/>
          <w:numId w:val="1"/>
        </w:numPr>
        <w:rPr>
          <w:sz w:val="20"/>
          <w:szCs w:val="20"/>
        </w:rPr>
      </w:pPr>
      <w:r w:rsidRPr="00994E08">
        <w:rPr>
          <w:sz w:val="20"/>
          <w:szCs w:val="20"/>
        </w:rPr>
        <w:t xml:space="preserve">Open/Close/Vote Nomination for Liaisons and Representatives </w:t>
      </w:r>
    </w:p>
    <w:p w14:paraId="1B601695" w14:textId="77777777" w:rsidR="00994E08" w:rsidRPr="00994E08" w:rsidRDefault="00994E08" w:rsidP="00994E08">
      <w:pPr>
        <w:pStyle w:val="NoSpacing"/>
        <w:numPr>
          <w:ilvl w:val="2"/>
          <w:numId w:val="1"/>
        </w:numPr>
        <w:rPr>
          <w:sz w:val="20"/>
          <w:szCs w:val="20"/>
        </w:rPr>
      </w:pPr>
      <w:r w:rsidRPr="00994E08">
        <w:rPr>
          <w:sz w:val="20"/>
          <w:szCs w:val="20"/>
        </w:rPr>
        <w:t>Liaisons</w:t>
      </w:r>
    </w:p>
    <w:p w14:paraId="504F1364" w14:textId="77777777" w:rsidR="00994E08" w:rsidRPr="00994E08" w:rsidRDefault="00994E08" w:rsidP="00994E08">
      <w:pPr>
        <w:pStyle w:val="NoSpacing"/>
        <w:numPr>
          <w:ilvl w:val="3"/>
          <w:numId w:val="1"/>
        </w:numPr>
        <w:rPr>
          <w:sz w:val="20"/>
          <w:szCs w:val="20"/>
        </w:rPr>
      </w:pPr>
      <w:r w:rsidRPr="00994E08">
        <w:rPr>
          <w:sz w:val="20"/>
          <w:szCs w:val="20"/>
        </w:rPr>
        <w:t xml:space="preserve">OSU Tulsa – </w:t>
      </w:r>
    </w:p>
    <w:p w14:paraId="04A7C530" w14:textId="77777777" w:rsidR="00994E08" w:rsidRPr="00994E08" w:rsidRDefault="00994E08" w:rsidP="00994E08">
      <w:pPr>
        <w:pStyle w:val="NoSpacing"/>
        <w:numPr>
          <w:ilvl w:val="3"/>
          <w:numId w:val="1"/>
        </w:numPr>
        <w:rPr>
          <w:sz w:val="20"/>
          <w:szCs w:val="20"/>
        </w:rPr>
      </w:pPr>
      <w:r w:rsidRPr="00994E08">
        <w:rPr>
          <w:sz w:val="20"/>
          <w:szCs w:val="20"/>
        </w:rPr>
        <w:t xml:space="preserve">OSU Institute of Technology – </w:t>
      </w:r>
    </w:p>
    <w:p w14:paraId="33447E75" w14:textId="77777777" w:rsidR="00994E08" w:rsidRPr="00994E08" w:rsidRDefault="00994E08" w:rsidP="00994E08">
      <w:pPr>
        <w:pStyle w:val="NoSpacing"/>
        <w:numPr>
          <w:ilvl w:val="3"/>
          <w:numId w:val="1"/>
        </w:numPr>
        <w:rPr>
          <w:sz w:val="20"/>
          <w:szCs w:val="20"/>
        </w:rPr>
      </w:pPr>
      <w:r w:rsidRPr="00994E08">
        <w:rPr>
          <w:sz w:val="20"/>
          <w:szCs w:val="20"/>
        </w:rPr>
        <w:t xml:space="preserve">OSU OKC – </w:t>
      </w:r>
    </w:p>
    <w:p w14:paraId="65B414EF" w14:textId="77777777" w:rsidR="00994E08" w:rsidRPr="00994E08" w:rsidRDefault="00994E08" w:rsidP="00994E08">
      <w:pPr>
        <w:pStyle w:val="NoSpacing"/>
        <w:numPr>
          <w:ilvl w:val="3"/>
          <w:numId w:val="1"/>
        </w:numPr>
        <w:rPr>
          <w:sz w:val="20"/>
          <w:szCs w:val="20"/>
        </w:rPr>
      </w:pPr>
      <w:r w:rsidRPr="00994E08">
        <w:rPr>
          <w:sz w:val="20"/>
          <w:szCs w:val="20"/>
        </w:rPr>
        <w:t xml:space="preserve">GPSGA – </w:t>
      </w:r>
    </w:p>
    <w:p w14:paraId="48940B23" w14:textId="77777777" w:rsidR="00994E08" w:rsidRPr="00994E08" w:rsidRDefault="00994E08" w:rsidP="00994E08">
      <w:pPr>
        <w:pStyle w:val="NoSpacing"/>
        <w:numPr>
          <w:ilvl w:val="3"/>
          <w:numId w:val="1"/>
        </w:numPr>
        <w:rPr>
          <w:sz w:val="20"/>
          <w:szCs w:val="20"/>
        </w:rPr>
      </w:pPr>
      <w:r w:rsidRPr="00994E08">
        <w:rPr>
          <w:sz w:val="20"/>
          <w:szCs w:val="20"/>
        </w:rPr>
        <w:t xml:space="preserve">FRC – </w:t>
      </w:r>
    </w:p>
    <w:p w14:paraId="727C1048" w14:textId="77777777" w:rsidR="00994E08" w:rsidRPr="00994E08" w:rsidRDefault="00994E08" w:rsidP="00994E08">
      <w:pPr>
        <w:pStyle w:val="NoSpacing"/>
        <w:numPr>
          <w:ilvl w:val="2"/>
          <w:numId w:val="1"/>
        </w:numPr>
        <w:rPr>
          <w:sz w:val="20"/>
          <w:szCs w:val="20"/>
        </w:rPr>
      </w:pPr>
      <w:r w:rsidRPr="00994E08">
        <w:rPr>
          <w:sz w:val="20"/>
          <w:szCs w:val="20"/>
        </w:rPr>
        <w:t>Representatives</w:t>
      </w:r>
    </w:p>
    <w:p w14:paraId="1C89A0CE" w14:textId="77777777" w:rsidR="00994E08" w:rsidRPr="00994E08" w:rsidRDefault="00994E08" w:rsidP="00994E08">
      <w:pPr>
        <w:pStyle w:val="NoSpacing"/>
        <w:numPr>
          <w:ilvl w:val="3"/>
          <w:numId w:val="1"/>
        </w:numPr>
        <w:rPr>
          <w:sz w:val="20"/>
          <w:szCs w:val="20"/>
        </w:rPr>
      </w:pPr>
      <w:r w:rsidRPr="00994E08">
        <w:rPr>
          <w:sz w:val="20"/>
          <w:szCs w:val="20"/>
        </w:rPr>
        <w:t>Board of Regents for A&amp;M Colleges –</w:t>
      </w:r>
    </w:p>
    <w:p w14:paraId="66EAC20B" w14:textId="77777777" w:rsidR="00994E08" w:rsidRPr="00994E08" w:rsidRDefault="00994E08" w:rsidP="00994E08">
      <w:pPr>
        <w:pStyle w:val="NoSpacing"/>
        <w:numPr>
          <w:ilvl w:val="3"/>
          <w:numId w:val="1"/>
        </w:numPr>
        <w:rPr>
          <w:sz w:val="20"/>
          <w:szCs w:val="20"/>
        </w:rPr>
      </w:pPr>
      <w:r w:rsidRPr="00994E08">
        <w:rPr>
          <w:sz w:val="20"/>
          <w:szCs w:val="20"/>
        </w:rPr>
        <w:t xml:space="preserve">Board of Regents for Higher Education – </w:t>
      </w:r>
    </w:p>
    <w:p w14:paraId="57231D93" w14:textId="77777777" w:rsidR="00994E08" w:rsidRPr="00994E08" w:rsidRDefault="00994E08" w:rsidP="00994E08">
      <w:pPr>
        <w:pStyle w:val="NoSpacing"/>
        <w:numPr>
          <w:ilvl w:val="3"/>
          <w:numId w:val="1"/>
        </w:numPr>
        <w:rPr>
          <w:sz w:val="20"/>
          <w:szCs w:val="20"/>
        </w:rPr>
      </w:pPr>
      <w:r w:rsidRPr="00994E08">
        <w:rPr>
          <w:sz w:val="20"/>
          <w:szCs w:val="20"/>
        </w:rPr>
        <w:t xml:space="preserve">Faculty Council – </w:t>
      </w:r>
    </w:p>
    <w:p w14:paraId="4744A168" w14:textId="2EF100C7" w:rsidR="00994E08" w:rsidRDefault="00994E08" w:rsidP="00994E08">
      <w:pPr>
        <w:pStyle w:val="NoSpacing"/>
        <w:numPr>
          <w:ilvl w:val="1"/>
          <w:numId w:val="1"/>
        </w:numPr>
        <w:rPr>
          <w:sz w:val="20"/>
          <w:szCs w:val="20"/>
        </w:rPr>
      </w:pPr>
      <w:r w:rsidRPr="00994E08">
        <w:rPr>
          <w:sz w:val="20"/>
          <w:szCs w:val="20"/>
        </w:rPr>
        <w:t>Committee Assignments</w:t>
      </w:r>
    </w:p>
    <w:p w14:paraId="33B71F4A" w14:textId="13381B4C" w:rsidR="00994E08" w:rsidRPr="00994E08" w:rsidRDefault="00994E08" w:rsidP="00994E08">
      <w:pPr>
        <w:pStyle w:val="NoSpacing"/>
        <w:numPr>
          <w:ilvl w:val="1"/>
          <w:numId w:val="1"/>
        </w:numPr>
        <w:rPr>
          <w:sz w:val="20"/>
          <w:szCs w:val="20"/>
        </w:rPr>
      </w:pPr>
      <w:r>
        <w:rPr>
          <w:sz w:val="20"/>
          <w:szCs w:val="20"/>
        </w:rPr>
        <w:t>Legislation to be forwarded to committees</w:t>
      </w:r>
    </w:p>
    <w:p w14:paraId="3AFE55FD" w14:textId="77777777" w:rsidR="00572C5C" w:rsidRPr="00994E08" w:rsidRDefault="00572C5C" w:rsidP="00572C5C">
      <w:pPr>
        <w:pStyle w:val="NoSpacing"/>
        <w:numPr>
          <w:ilvl w:val="0"/>
          <w:numId w:val="1"/>
        </w:numPr>
        <w:rPr>
          <w:sz w:val="20"/>
          <w:szCs w:val="20"/>
        </w:rPr>
      </w:pPr>
      <w:r w:rsidRPr="00994E08">
        <w:rPr>
          <w:sz w:val="20"/>
          <w:szCs w:val="20"/>
        </w:rPr>
        <w:t>Minutes of the Previous Meeting</w:t>
      </w:r>
    </w:p>
    <w:p w14:paraId="5A28991A" w14:textId="0ED56123" w:rsidR="006B1F5B" w:rsidRPr="002D41BE" w:rsidRDefault="00BD6791" w:rsidP="006B1F5B">
      <w:pPr>
        <w:pStyle w:val="NoSpacing"/>
        <w:numPr>
          <w:ilvl w:val="1"/>
          <w:numId w:val="1"/>
        </w:numPr>
        <w:rPr>
          <w:sz w:val="20"/>
          <w:szCs w:val="20"/>
        </w:rPr>
      </w:pPr>
      <w:r w:rsidRPr="002D41BE">
        <w:rPr>
          <w:sz w:val="20"/>
          <w:szCs w:val="20"/>
        </w:rPr>
        <w:t>4/2</w:t>
      </w:r>
      <w:r w:rsidR="002D41BE" w:rsidRPr="002D41BE">
        <w:rPr>
          <w:sz w:val="20"/>
          <w:szCs w:val="20"/>
        </w:rPr>
        <w:t>2</w:t>
      </w:r>
      <w:r w:rsidRPr="002D41BE">
        <w:rPr>
          <w:sz w:val="20"/>
          <w:szCs w:val="20"/>
        </w:rPr>
        <w:t>/1</w:t>
      </w:r>
      <w:r w:rsidR="002D41BE" w:rsidRPr="002D41BE">
        <w:rPr>
          <w:sz w:val="20"/>
          <w:szCs w:val="20"/>
        </w:rPr>
        <w:t>5</w:t>
      </w:r>
    </w:p>
    <w:p w14:paraId="4A35A426" w14:textId="22AF27F3" w:rsidR="00572C5C" w:rsidRPr="00CA29E1" w:rsidRDefault="00994E08" w:rsidP="00572C5C">
      <w:pPr>
        <w:pStyle w:val="NoSpacing"/>
        <w:numPr>
          <w:ilvl w:val="0"/>
          <w:numId w:val="1"/>
        </w:numPr>
        <w:rPr>
          <w:sz w:val="20"/>
          <w:szCs w:val="20"/>
        </w:rPr>
      </w:pPr>
      <w:r>
        <w:rPr>
          <w:sz w:val="20"/>
          <w:szCs w:val="20"/>
        </w:rPr>
        <w:t xml:space="preserve">President/Vice-President </w:t>
      </w:r>
      <w:r w:rsidR="00572C5C" w:rsidRPr="00CA29E1">
        <w:rPr>
          <w:sz w:val="20"/>
          <w:szCs w:val="20"/>
        </w:rPr>
        <w:t>Reports</w:t>
      </w:r>
    </w:p>
    <w:p w14:paraId="06E72C76" w14:textId="333EFA11" w:rsidR="00572C5C" w:rsidRPr="00CA29E1" w:rsidRDefault="00572C5C" w:rsidP="00572C5C">
      <w:pPr>
        <w:pStyle w:val="NoSpacing"/>
        <w:numPr>
          <w:ilvl w:val="1"/>
          <w:numId w:val="1"/>
        </w:numPr>
        <w:rPr>
          <w:sz w:val="20"/>
          <w:szCs w:val="20"/>
        </w:rPr>
      </w:pPr>
      <w:r w:rsidRPr="00CA29E1">
        <w:rPr>
          <w:sz w:val="20"/>
          <w:szCs w:val="20"/>
        </w:rPr>
        <w:t>President</w:t>
      </w:r>
      <w:r w:rsidR="00A9489C">
        <w:rPr>
          <w:sz w:val="20"/>
          <w:szCs w:val="20"/>
        </w:rPr>
        <w:t xml:space="preserve"> – </w:t>
      </w:r>
      <w:r w:rsidR="00C40F09">
        <w:rPr>
          <w:sz w:val="20"/>
          <w:szCs w:val="20"/>
        </w:rPr>
        <w:t>Dillon Johnson</w:t>
      </w:r>
    </w:p>
    <w:p w14:paraId="6DA1587F" w14:textId="0FC5202D" w:rsidR="00572C5C" w:rsidRPr="00CA29E1" w:rsidRDefault="00572C5C" w:rsidP="00572C5C">
      <w:pPr>
        <w:pStyle w:val="NoSpacing"/>
        <w:numPr>
          <w:ilvl w:val="1"/>
          <w:numId w:val="1"/>
        </w:numPr>
        <w:rPr>
          <w:sz w:val="20"/>
          <w:szCs w:val="20"/>
        </w:rPr>
      </w:pPr>
      <w:r w:rsidRPr="00CA29E1">
        <w:rPr>
          <w:sz w:val="20"/>
          <w:szCs w:val="20"/>
        </w:rPr>
        <w:t>Vice President</w:t>
      </w:r>
      <w:r w:rsidR="00994E08">
        <w:rPr>
          <w:sz w:val="20"/>
          <w:szCs w:val="20"/>
        </w:rPr>
        <w:t xml:space="preserve"> – </w:t>
      </w:r>
      <w:r w:rsidR="00C40F09">
        <w:rPr>
          <w:sz w:val="20"/>
          <w:szCs w:val="20"/>
        </w:rPr>
        <w:t>Ridge Howell</w:t>
      </w:r>
    </w:p>
    <w:p w14:paraId="0E625480" w14:textId="77777777" w:rsidR="00572C5C" w:rsidRPr="00CA29E1" w:rsidRDefault="00572C5C" w:rsidP="00572C5C">
      <w:pPr>
        <w:pStyle w:val="NoSpacing"/>
        <w:numPr>
          <w:ilvl w:val="0"/>
          <w:numId w:val="1"/>
        </w:numPr>
        <w:rPr>
          <w:sz w:val="20"/>
          <w:szCs w:val="20"/>
        </w:rPr>
      </w:pPr>
      <w:r w:rsidRPr="00CA29E1">
        <w:rPr>
          <w:sz w:val="20"/>
          <w:szCs w:val="20"/>
        </w:rPr>
        <w:t>Senate Reports</w:t>
      </w:r>
    </w:p>
    <w:p w14:paraId="6D506380" w14:textId="77777777" w:rsidR="00572C5C" w:rsidRPr="00CA29E1" w:rsidRDefault="00572C5C" w:rsidP="00572C5C">
      <w:pPr>
        <w:pStyle w:val="NoSpacing"/>
        <w:numPr>
          <w:ilvl w:val="1"/>
          <w:numId w:val="1"/>
        </w:numPr>
        <w:rPr>
          <w:sz w:val="20"/>
          <w:szCs w:val="20"/>
        </w:rPr>
      </w:pPr>
      <w:r w:rsidRPr="00CA29E1">
        <w:rPr>
          <w:sz w:val="20"/>
          <w:szCs w:val="20"/>
        </w:rPr>
        <w:t>Committee Chairs</w:t>
      </w:r>
    </w:p>
    <w:p w14:paraId="40061DC3" w14:textId="6F1D8A5B" w:rsidR="00572C5C" w:rsidRPr="00CA29E1" w:rsidRDefault="00572C5C" w:rsidP="00572C5C">
      <w:pPr>
        <w:pStyle w:val="NoSpacing"/>
        <w:numPr>
          <w:ilvl w:val="2"/>
          <w:numId w:val="1"/>
        </w:numPr>
        <w:rPr>
          <w:sz w:val="20"/>
          <w:szCs w:val="20"/>
        </w:rPr>
      </w:pPr>
      <w:r w:rsidRPr="00CA29E1">
        <w:rPr>
          <w:sz w:val="20"/>
          <w:szCs w:val="20"/>
        </w:rPr>
        <w:t>Budget –</w:t>
      </w:r>
      <w:r w:rsidR="00BB5144">
        <w:rPr>
          <w:sz w:val="20"/>
          <w:szCs w:val="20"/>
        </w:rPr>
        <w:t xml:space="preserve"> </w:t>
      </w:r>
      <w:r w:rsidR="00C40F09">
        <w:rPr>
          <w:sz w:val="20"/>
          <w:szCs w:val="20"/>
        </w:rPr>
        <w:t>Jacqueline Lane</w:t>
      </w:r>
    </w:p>
    <w:p w14:paraId="45B089D9" w14:textId="55BC177F" w:rsidR="00572C5C" w:rsidRPr="00CA29E1" w:rsidRDefault="00572C5C" w:rsidP="00572C5C">
      <w:pPr>
        <w:pStyle w:val="NoSpacing"/>
        <w:numPr>
          <w:ilvl w:val="2"/>
          <w:numId w:val="1"/>
        </w:numPr>
        <w:rPr>
          <w:sz w:val="20"/>
          <w:szCs w:val="20"/>
        </w:rPr>
      </w:pPr>
      <w:r w:rsidRPr="00CA29E1">
        <w:rPr>
          <w:sz w:val="20"/>
          <w:szCs w:val="20"/>
        </w:rPr>
        <w:t>CSO –</w:t>
      </w:r>
      <w:r w:rsidR="00BB5144">
        <w:rPr>
          <w:sz w:val="20"/>
          <w:szCs w:val="20"/>
        </w:rPr>
        <w:t xml:space="preserve"> </w:t>
      </w:r>
      <w:r w:rsidR="00C40F09">
        <w:rPr>
          <w:sz w:val="20"/>
          <w:szCs w:val="20"/>
        </w:rPr>
        <w:t>Ezequiel Madrigal</w:t>
      </w:r>
    </w:p>
    <w:p w14:paraId="20A512AA" w14:textId="309FDC34" w:rsidR="00572C5C" w:rsidRPr="00CA29E1" w:rsidRDefault="00572C5C" w:rsidP="00572C5C">
      <w:pPr>
        <w:pStyle w:val="NoSpacing"/>
        <w:numPr>
          <w:ilvl w:val="2"/>
          <w:numId w:val="1"/>
        </w:numPr>
        <w:rPr>
          <w:sz w:val="20"/>
          <w:szCs w:val="20"/>
        </w:rPr>
      </w:pPr>
      <w:r w:rsidRPr="00CA29E1">
        <w:rPr>
          <w:sz w:val="20"/>
          <w:szCs w:val="20"/>
        </w:rPr>
        <w:t xml:space="preserve">Internal Affairs </w:t>
      </w:r>
      <w:r w:rsidR="00BB5144">
        <w:rPr>
          <w:sz w:val="20"/>
          <w:szCs w:val="20"/>
        </w:rPr>
        <w:t xml:space="preserve">– </w:t>
      </w:r>
      <w:r w:rsidR="00B0044C">
        <w:rPr>
          <w:sz w:val="20"/>
          <w:szCs w:val="20"/>
        </w:rPr>
        <w:t xml:space="preserve"> </w:t>
      </w:r>
      <w:r w:rsidR="00C40F09">
        <w:rPr>
          <w:sz w:val="20"/>
          <w:szCs w:val="20"/>
        </w:rPr>
        <w:t xml:space="preserve">Brooke </w:t>
      </w:r>
      <w:proofErr w:type="spellStart"/>
      <w:r w:rsidR="00C40F09">
        <w:rPr>
          <w:sz w:val="20"/>
          <w:szCs w:val="20"/>
        </w:rPr>
        <w:t>Bastie</w:t>
      </w:r>
      <w:proofErr w:type="spellEnd"/>
    </w:p>
    <w:p w14:paraId="77C9CC83" w14:textId="7EB0E2E0" w:rsidR="00572C5C" w:rsidRPr="00CA29E1" w:rsidRDefault="00572C5C" w:rsidP="00572C5C">
      <w:pPr>
        <w:pStyle w:val="NoSpacing"/>
        <w:numPr>
          <w:ilvl w:val="2"/>
          <w:numId w:val="1"/>
        </w:numPr>
        <w:rPr>
          <w:sz w:val="20"/>
          <w:szCs w:val="20"/>
        </w:rPr>
      </w:pPr>
      <w:r w:rsidRPr="00CA29E1">
        <w:rPr>
          <w:sz w:val="20"/>
          <w:szCs w:val="20"/>
        </w:rPr>
        <w:t>PAC</w:t>
      </w:r>
      <w:r w:rsidR="00AE08DC">
        <w:rPr>
          <w:sz w:val="20"/>
          <w:szCs w:val="20"/>
        </w:rPr>
        <w:t xml:space="preserve"> –</w:t>
      </w:r>
      <w:r w:rsidR="00AC60E7">
        <w:rPr>
          <w:sz w:val="20"/>
          <w:szCs w:val="20"/>
        </w:rPr>
        <w:t xml:space="preserve"> </w:t>
      </w:r>
      <w:r w:rsidR="00C40F09">
        <w:rPr>
          <w:sz w:val="20"/>
          <w:szCs w:val="20"/>
        </w:rPr>
        <w:t>Jake Fanning</w:t>
      </w:r>
    </w:p>
    <w:p w14:paraId="13B7A5BE" w14:textId="00ACDF67" w:rsidR="00572C5C" w:rsidRPr="00CA29E1" w:rsidRDefault="00572C5C" w:rsidP="00572C5C">
      <w:pPr>
        <w:pStyle w:val="NoSpacing"/>
        <w:numPr>
          <w:ilvl w:val="2"/>
          <w:numId w:val="1"/>
        </w:numPr>
        <w:rPr>
          <w:sz w:val="20"/>
          <w:szCs w:val="20"/>
        </w:rPr>
      </w:pPr>
      <w:r w:rsidRPr="00CA29E1">
        <w:rPr>
          <w:sz w:val="20"/>
          <w:szCs w:val="20"/>
        </w:rPr>
        <w:t xml:space="preserve">University – </w:t>
      </w:r>
      <w:r w:rsidR="00C40F09">
        <w:rPr>
          <w:sz w:val="20"/>
          <w:szCs w:val="20"/>
        </w:rPr>
        <w:t>Jeremy Dozier</w:t>
      </w:r>
    </w:p>
    <w:p w14:paraId="075E3016" w14:textId="77777777" w:rsidR="00572C5C" w:rsidRPr="00CA29E1" w:rsidRDefault="00572C5C" w:rsidP="00572C5C">
      <w:pPr>
        <w:pStyle w:val="NoSpacing"/>
        <w:numPr>
          <w:ilvl w:val="1"/>
          <w:numId w:val="1"/>
        </w:numPr>
        <w:rPr>
          <w:sz w:val="20"/>
          <w:szCs w:val="20"/>
        </w:rPr>
      </w:pPr>
      <w:r w:rsidRPr="00CA29E1">
        <w:rPr>
          <w:sz w:val="20"/>
          <w:szCs w:val="20"/>
        </w:rPr>
        <w:t>Constituency Repo</w:t>
      </w:r>
      <w:r>
        <w:rPr>
          <w:sz w:val="20"/>
          <w:szCs w:val="20"/>
        </w:rPr>
        <w:t>rts</w:t>
      </w:r>
    </w:p>
    <w:p w14:paraId="41EE8234" w14:textId="0A7CF2E9" w:rsidR="00572C5C" w:rsidRPr="00CA29E1" w:rsidRDefault="00572C5C" w:rsidP="00572C5C">
      <w:pPr>
        <w:pStyle w:val="NoSpacing"/>
        <w:numPr>
          <w:ilvl w:val="1"/>
          <w:numId w:val="1"/>
        </w:numPr>
        <w:rPr>
          <w:sz w:val="20"/>
          <w:szCs w:val="20"/>
        </w:rPr>
      </w:pPr>
      <w:r>
        <w:rPr>
          <w:sz w:val="20"/>
          <w:szCs w:val="20"/>
        </w:rPr>
        <w:t xml:space="preserve">Vice Chair’s Report- </w:t>
      </w:r>
      <w:r w:rsidR="00C40F09">
        <w:rPr>
          <w:sz w:val="20"/>
          <w:szCs w:val="20"/>
        </w:rPr>
        <w:t>Andrew Price</w:t>
      </w:r>
    </w:p>
    <w:p w14:paraId="7605EF5C" w14:textId="2244FA88" w:rsidR="00572C5C" w:rsidRPr="00572C5C" w:rsidRDefault="00572C5C" w:rsidP="00572C5C">
      <w:pPr>
        <w:pStyle w:val="NoSpacing"/>
        <w:numPr>
          <w:ilvl w:val="0"/>
          <w:numId w:val="1"/>
        </w:numPr>
        <w:rPr>
          <w:sz w:val="20"/>
          <w:szCs w:val="20"/>
        </w:rPr>
      </w:pPr>
      <w:r w:rsidRPr="00CA29E1">
        <w:rPr>
          <w:sz w:val="20"/>
          <w:szCs w:val="20"/>
        </w:rPr>
        <w:t xml:space="preserve">Chair’s Report – </w:t>
      </w:r>
      <w:r w:rsidR="00C40F09">
        <w:rPr>
          <w:sz w:val="20"/>
          <w:szCs w:val="20"/>
        </w:rPr>
        <w:t>Bradley Burt</w:t>
      </w:r>
    </w:p>
    <w:p w14:paraId="6F3E4B6F" w14:textId="64FDD4BE" w:rsidR="00730C9F" w:rsidRPr="00730C9F" w:rsidRDefault="00572C5C" w:rsidP="00730C9F">
      <w:pPr>
        <w:pStyle w:val="NoSpacing"/>
        <w:numPr>
          <w:ilvl w:val="0"/>
          <w:numId w:val="1"/>
        </w:numPr>
        <w:rPr>
          <w:sz w:val="20"/>
          <w:szCs w:val="20"/>
        </w:rPr>
      </w:pPr>
      <w:r w:rsidRPr="00CA29E1">
        <w:rPr>
          <w:sz w:val="20"/>
          <w:szCs w:val="20"/>
        </w:rPr>
        <w:t>Infor</w:t>
      </w:r>
      <w:r>
        <w:rPr>
          <w:sz w:val="20"/>
          <w:szCs w:val="20"/>
        </w:rPr>
        <w:t>mal Discussion</w:t>
      </w:r>
    </w:p>
    <w:p w14:paraId="4B75506D" w14:textId="77777777" w:rsidR="00572C5C" w:rsidRPr="00CA29E1" w:rsidRDefault="00572C5C" w:rsidP="00572C5C">
      <w:pPr>
        <w:pStyle w:val="NoSpacing"/>
        <w:numPr>
          <w:ilvl w:val="0"/>
          <w:numId w:val="1"/>
        </w:numPr>
        <w:rPr>
          <w:sz w:val="20"/>
          <w:szCs w:val="20"/>
        </w:rPr>
      </w:pPr>
      <w:r>
        <w:rPr>
          <w:sz w:val="20"/>
          <w:szCs w:val="20"/>
        </w:rPr>
        <w:t>Announcements</w:t>
      </w:r>
    </w:p>
    <w:p w14:paraId="7D03F0EB" w14:textId="77777777" w:rsidR="00DF183B" w:rsidRDefault="00DF183B" w:rsidP="00572C5C">
      <w:pPr>
        <w:pStyle w:val="NoSpacing"/>
        <w:numPr>
          <w:ilvl w:val="0"/>
          <w:numId w:val="1"/>
        </w:numPr>
        <w:rPr>
          <w:sz w:val="20"/>
          <w:szCs w:val="20"/>
        </w:rPr>
      </w:pPr>
      <w:r>
        <w:rPr>
          <w:sz w:val="20"/>
          <w:szCs w:val="20"/>
        </w:rPr>
        <w:t>Adjournment</w:t>
      </w:r>
    </w:p>
    <w:p w14:paraId="54172648" w14:textId="192A1F01" w:rsidR="00572C5C" w:rsidRDefault="00572C5C" w:rsidP="00572C5C">
      <w:pPr>
        <w:pStyle w:val="NoSpacing"/>
        <w:numPr>
          <w:ilvl w:val="0"/>
          <w:numId w:val="1"/>
        </w:numPr>
        <w:rPr>
          <w:sz w:val="20"/>
          <w:szCs w:val="20"/>
        </w:rPr>
      </w:pPr>
      <w:r w:rsidRPr="00DF183B">
        <w:rPr>
          <w:sz w:val="20"/>
          <w:szCs w:val="20"/>
        </w:rPr>
        <w:t>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w:t>
      </w:r>
      <w:r w:rsidR="001730CD">
        <w:rPr>
          <w:sz w:val="20"/>
          <w:szCs w:val="20"/>
        </w:rPr>
        <w:t xml:space="preserve">sted at </w:t>
      </w:r>
      <w:r w:rsidR="001A6180">
        <w:rPr>
          <w:sz w:val="20"/>
          <w:szCs w:val="20"/>
        </w:rPr>
        <w:t>3</w:t>
      </w:r>
      <w:r w:rsidR="00AE08DC">
        <w:rPr>
          <w:sz w:val="20"/>
          <w:szCs w:val="20"/>
        </w:rPr>
        <w:t>:00 p</w:t>
      </w:r>
      <w:r w:rsidRPr="00DF183B">
        <w:rPr>
          <w:sz w:val="20"/>
          <w:szCs w:val="20"/>
        </w:rPr>
        <w:t xml:space="preserve">.m. on </w:t>
      </w:r>
      <w:r w:rsidR="00EE482B">
        <w:rPr>
          <w:sz w:val="20"/>
          <w:szCs w:val="20"/>
        </w:rPr>
        <w:t>August</w:t>
      </w:r>
      <w:r w:rsidR="001A6180">
        <w:rPr>
          <w:sz w:val="20"/>
          <w:szCs w:val="20"/>
        </w:rPr>
        <w:t xml:space="preserve"> </w:t>
      </w:r>
      <w:proofErr w:type="gramStart"/>
      <w:r w:rsidR="001A6180">
        <w:rPr>
          <w:sz w:val="20"/>
          <w:szCs w:val="20"/>
        </w:rPr>
        <w:t>2</w:t>
      </w:r>
      <w:r w:rsidR="00C40F09">
        <w:rPr>
          <w:sz w:val="20"/>
          <w:szCs w:val="20"/>
        </w:rPr>
        <w:t>3</w:t>
      </w:r>
      <w:r w:rsidR="001C6891">
        <w:rPr>
          <w:sz w:val="20"/>
          <w:szCs w:val="20"/>
        </w:rPr>
        <w:t xml:space="preserve"> </w:t>
      </w:r>
      <w:r w:rsidR="00C40F09">
        <w:rPr>
          <w:sz w:val="20"/>
          <w:szCs w:val="20"/>
        </w:rPr>
        <w:t>,</w:t>
      </w:r>
      <w:proofErr w:type="gramEnd"/>
      <w:r w:rsidR="00C40F09">
        <w:rPr>
          <w:sz w:val="20"/>
          <w:szCs w:val="20"/>
        </w:rPr>
        <w:t xml:space="preserve"> 2016</w:t>
      </w:r>
      <w:r w:rsidRPr="00DF183B">
        <w:rPr>
          <w:sz w:val="20"/>
          <w:szCs w:val="20"/>
        </w:rPr>
        <w:t xml:space="preserve"> by </w:t>
      </w:r>
      <w:r w:rsidR="00C40F09">
        <w:rPr>
          <w:sz w:val="20"/>
          <w:szCs w:val="20"/>
        </w:rPr>
        <w:t>Bradley Burt</w:t>
      </w:r>
      <w:r w:rsidRPr="00DF183B">
        <w:rPr>
          <w:sz w:val="20"/>
          <w:szCs w:val="20"/>
        </w:rPr>
        <w:t>, Senate Chair (</w:t>
      </w:r>
      <w:r w:rsidR="00C40F09">
        <w:rPr>
          <w:sz w:val="20"/>
          <w:szCs w:val="20"/>
        </w:rPr>
        <w:t>Bradley.burt</w:t>
      </w:r>
      <w:r w:rsidR="00B0044C">
        <w:rPr>
          <w:sz w:val="20"/>
          <w:szCs w:val="20"/>
        </w:rPr>
        <w:t>@okstate.edu</w:t>
      </w:r>
      <w:r w:rsidRPr="00DF183B">
        <w:rPr>
          <w:sz w:val="20"/>
          <w:szCs w:val="20"/>
        </w:rPr>
        <w:t>)</w:t>
      </w:r>
      <w:r w:rsidR="00517902" w:rsidRPr="00DF183B">
        <w:rPr>
          <w:sz w:val="20"/>
          <w:szCs w:val="20"/>
        </w:rPr>
        <w:t xml:space="preserve"> </w:t>
      </w:r>
      <w:r w:rsidR="00AE08DC">
        <w:rPr>
          <w:sz w:val="20"/>
          <w:szCs w:val="20"/>
        </w:rPr>
        <w:t>405-744-6500</w:t>
      </w:r>
      <w:r w:rsidRPr="00DF183B">
        <w:rPr>
          <w:sz w:val="20"/>
          <w:szCs w:val="20"/>
        </w:rPr>
        <w:t xml:space="preserve">.  </w:t>
      </w:r>
    </w:p>
    <w:p w14:paraId="1D8C8903" w14:textId="77777777" w:rsidR="00024039" w:rsidRDefault="00024039" w:rsidP="00024039">
      <w:pPr>
        <w:pStyle w:val="NoSpacing"/>
        <w:ind w:left="750"/>
        <w:rPr>
          <w:sz w:val="20"/>
          <w:szCs w:val="20"/>
        </w:rPr>
      </w:pPr>
    </w:p>
    <w:p w14:paraId="3371062B" w14:textId="77777777" w:rsidR="00024039" w:rsidRDefault="00024039" w:rsidP="00024039">
      <w:pPr>
        <w:pStyle w:val="NoSpacing"/>
        <w:ind w:left="750"/>
        <w:rPr>
          <w:sz w:val="20"/>
          <w:szCs w:val="20"/>
        </w:rPr>
      </w:pPr>
    </w:p>
    <w:p w14:paraId="12065D71" w14:textId="77777777" w:rsidR="00024039" w:rsidRDefault="00024039" w:rsidP="00024039">
      <w:pPr>
        <w:pStyle w:val="NoSpacing"/>
        <w:ind w:left="750"/>
        <w:rPr>
          <w:sz w:val="20"/>
          <w:szCs w:val="20"/>
        </w:rPr>
      </w:pPr>
    </w:p>
    <w:p w14:paraId="193B65E9" w14:textId="77777777" w:rsidR="00024039" w:rsidRPr="00DF183B" w:rsidRDefault="00024039" w:rsidP="00024039">
      <w:pPr>
        <w:pStyle w:val="NoSpacing"/>
        <w:ind w:left="750"/>
        <w:rPr>
          <w:sz w:val="20"/>
          <w:szCs w:val="20"/>
        </w:rPr>
      </w:pPr>
      <w:bookmarkStart w:id="0" w:name="_GoBack"/>
      <w:bookmarkEnd w:id="0"/>
    </w:p>
    <w:sectPr w:rsidR="00024039" w:rsidRPr="00DF183B" w:rsidSect="00572C5C">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B910" w14:textId="77777777" w:rsidR="006B1F5B" w:rsidRDefault="006B1F5B" w:rsidP="00572C5C">
      <w:r>
        <w:separator/>
      </w:r>
    </w:p>
  </w:endnote>
  <w:endnote w:type="continuationSeparator" w:id="0">
    <w:p w14:paraId="271CB6DA" w14:textId="77777777" w:rsidR="006B1F5B" w:rsidRDefault="006B1F5B" w:rsidP="005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kStateU">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86BF" w14:textId="77777777" w:rsidR="006B1F5B" w:rsidRDefault="006B1F5B" w:rsidP="00572C5C">
      <w:r>
        <w:separator/>
      </w:r>
    </w:p>
  </w:footnote>
  <w:footnote w:type="continuationSeparator" w:id="0">
    <w:p w14:paraId="78FB90A8" w14:textId="77777777" w:rsidR="006B1F5B" w:rsidRDefault="006B1F5B" w:rsidP="0057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B047" w14:textId="77777777" w:rsidR="006B1F5B" w:rsidRDefault="006B1F5B">
    <w:pPr>
      <w:pStyle w:val="Header"/>
    </w:pPr>
  </w:p>
  <w:p w14:paraId="4194659D" w14:textId="77777777" w:rsidR="006B1F5B" w:rsidRDefault="006B1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4EA"/>
    <w:multiLevelType w:val="hybridMultilevel"/>
    <w:tmpl w:val="1602B040"/>
    <w:lvl w:ilvl="0" w:tplc="04090013">
      <w:start w:val="1"/>
      <w:numFmt w:val="upperRoman"/>
      <w:lvlText w:val="%1."/>
      <w:lvlJc w:val="right"/>
      <w:pPr>
        <w:ind w:left="7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180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5C"/>
    <w:rsid w:val="00024039"/>
    <w:rsid w:val="00086CB9"/>
    <w:rsid w:val="001007BB"/>
    <w:rsid w:val="0010295C"/>
    <w:rsid w:val="001730CD"/>
    <w:rsid w:val="001A6180"/>
    <w:rsid w:val="001C6891"/>
    <w:rsid w:val="001E1051"/>
    <w:rsid w:val="002D41BE"/>
    <w:rsid w:val="00323BA8"/>
    <w:rsid w:val="003672BA"/>
    <w:rsid w:val="00380363"/>
    <w:rsid w:val="003D62ED"/>
    <w:rsid w:val="00432159"/>
    <w:rsid w:val="004F48D0"/>
    <w:rsid w:val="004F7E18"/>
    <w:rsid w:val="00517902"/>
    <w:rsid w:val="00536DED"/>
    <w:rsid w:val="00551BD4"/>
    <w:rsid w:val="00572C5C"/>
    <w:rsid w:val="00597544"/>
    <w:rsid w:val="006B1F5B"/>
    <w:rsid w:val="00713B4C"/>
    <w:rsid w:val="00730C9F"/>
    <w:rsid w:val="008B703B"/>
    <w:rsid w:val="0096300E"/>
    <w:rsid w:val="0099088C"/>
    <w:rsid w:val="00994E08"/>
    <w:rsid w:val="009F584F"/>
    <w:rsid w:val="00A9489C"/>
    <w:rsid w:val="00AC60E7"/>
    <w:rsid w:val="00AE08DC"/>
    <w:rsid w:val="00AE24DB"/>
    <w:rsid w:val="00B0044C"/>
    <w:rsid w:val="00B424B7"/>
    <w:rsid w:val="00B96335"/>
    <w:rsid w:val="00BB5144"/>
    <w:rsid w:val="00BB7499"/>
    <w:rsid w:val="00BD6791"/>
    <w:rsid w:val="00C40F09"/>
    <w:rsid w:val="00C538E7"/>
    <w:rsid w:val="00CF5BDA"/>
    <w:rsid w:val="00D4438D"/>
    <w:rsid w:val="00DF183B"/>
    <w:rsid w:val="00DF4902"/>
    <w:rsid w:val="00EE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9B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C5C"/>
    <w:rPr>
      <w:rFonts w:ascii="Calibri" w:eastAsia="Times New Roman" w:hAnsi="Calibri" w:cs="Times New Roman"/>
      <w:sz w:val="22"/>
      <w:szCs w:val="22"/>
    </w:rPr>
  </w:style>
  <w:style w:type="character" w:styleId="Hyperlink">
    <w:name w:val="Hyperlink"/>
    <w:rsid w:val="00572C5C"/>
    <w:rPr>
      <w:rFonts w:cs="Times New Roman"/>
      <w:color w:val="0000FF"/>
      <w:u w:val="single"/>
    </w:rPr>
  </w:style>
  <w:style w:type="paragraph" w:styleId="Header">
    <w:name w:val="header"/>
    <w:basedOn w:val="Normal"/>
    <w:link w:val="HeaderChar"/>
    <w:uiPriority w:val="99"/>
    <w:unhideWhenUsed/>
    <w:rsid w:val="00572C5C"/>
    <w:pPr>
      <w:tabs>
        <w:tab w:val="center" w:pos="4320"/>
        <w:tab w:val="right" w:pos="8640"/>
      </w:tabs>
    </w:pPr>
  </w:style>
  <w:style w:type="character" w:customStyle="1" w:styleId="HeaderChar">
    <w:name w:val="Header Char"/>
    <w:basedOn w:val="DefaultParagraphFont"/>
    <w:link w:val="Header"/>
    <w:uiPriority w:val="99"/>
    <w:rsid w:val="00572C5C"/>
  </w:style>
  <w:style w:type="paragraph" w:styleId="Footer">
    <w:name w:val="footer"/>
    <w:basedOn w:val="Normal"/>
    <w:link w:val="FooterChar"/>
    <w:uiPriority w:val="99"/>
    <w:unhideWhenUsed/>
    <w:rsid w:val="00572C5C"/>
    <w:pPr>
      <w:tabs>
        <w:tab w:val="center" w:pos="4320"/>
        <w:tab w:val="right" w:pos="8640"/>
      </w:tabs>
    </w:pPr>
  </w:style>
  <w:style w:type="character" w:customStyle="1" w:styleId="FooterChar">
    <w:name w:val="Footer Char"/>
    <w:basedOn w:val="DefaultParagraphFont"/>
    <w:link w:val="Footer"/>
    <w:uiPriority w:val="99"/>
    <w:rsid w:val="0057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C5C"/>
    <w:rPr>
      <w:rFonts w:ascii="Calibri" w:eastAsia="Times New Roman" w:hAnsi="Calibri" w:cs="Times New Roman"/>
      <w:sz w:val="22"/>
      <w:szCs w:val="22"/>
    </w:rPr>
  </w:style>
  <w:style w:type="character" w:styleId="Hyperlink">
    <w:name w:val="Hyperlink"/>
    <w:rsid w:val="00572C5C"/>
    <w:rPr>
      <w:rFonts w:cs="Times New Roman"/>
      <w:color w:val="0000FF"/>
      <w:u w:val="single"/>
    </w:rPr>
  </w:style>
  <w:style w:type="paragraph" w:styleId="Header">
    <w:name w:val="header"/>
    <w:basedOn w:val="Normal"/>
    <w:link w:val="HeaderChar"/>
    <w:uiPriority w:val="99"/>
    <w:unhideWhenUsed/>
    <w:rsid w:val="00572C5C"/>
    <w:pPr>
      <w:tabs>
        <w:tab w:val="center" w:pos="4320"/>
        <w:tab w:val="right" w:pos="8640"/>
      </w:tabs>
    </w:pPr>
  </w:style>
  <w:style w:type="character" w:customStyle="1" w:styleId="HeaderChar">
    <w:name w:val="Header Char"/>
    <w:basedOn w:val="DefaultParagraphFont"/>
    <w:link w:val="Header"/>
    <w:uiPriority w:val="99"/>
    <w:rsid w:val="00572C5C"/>
  </w:style>
  <w:style w:type="paragraph" w:styleId="Footer">
    <w:name w:val="footer"/>
    <w:basedOn w:val="Normal"/>
    <w:link w:val="FooterChar"/>
    <w:uiPriority w:val="99"/>
    <w:unhideWhenUsed/>
    <w:rsid w:val="00572C5C"/>
    <w:pPr>
      <w:tabs>
        <w:tab w:val="center" w:pos="4320"/>
        <w:tab w:val="right" w:pos="8640"/>
      </w:tabs>
    </w:pPr>
  </w:style>
  <w:style w:type="character" w:customStyle="1" w:styleId="FooterChar">
    <w:name w:val="Footer Char"/>
    <w:basedOn w:val="DefaultParagraphFont"/>
    <w:link w:val="Footer"/>
    <w:uiPriority w:val="99"/>
    <w:rsid w:val="0057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5483">
      <w:bodyDiv w:val="1"/>
      <w:marLeft w:val="0"/>
      <w:marRight w:val="0"/>
      <w:marTop w:val="0"/>
      <w:marBottom w:val="0"/>
      <w:divBdr>
        <w:top w:val="none" w:sz="0" w:space="0" w:color="auto"/>
        <w:left w:val="none" w:sz="0" w:space="0" w:color="auto"/>
        <w:bottom w:val="none" w:sz="0" w:space="0" w:color="auto"/>
        <w:right w:val="none" w:sz="0" w:space="0" w:color="auto"/>
      </w:divBdr>
    </w:div>
    <w:div w:id="1214540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Grashel</dc:creator>
  <cp:lastModifiedBy>Burt, Bradley</cp:lastModifiedBy>
  <cp:revision>3</cp:revision>
  <cp:lastPrinted>2014-04-01T22:16:00Z</cp:lastPrinted>
  <dcterms:created xsi:type="dcterms:W3CDTF">2016-08-23T17:19:00Z</dcterms:created>
  <dcterms:modified xsi:type="dcterms:W3CDTF">2016-08-23T17:28:00Z</dcterms:modified>
</cp:coreProperties>
</file>