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4FD6" w14:textId="77777777" w:rsidR="009705B4" w:rsidRDefault="004F561D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C4D031" wp14:editId="7373A5FD">
            <wp:simplePos x="0" y="0"/>
            <wp:positionH relativeFrom="column">
              <wp:posOffset>2376488</wp:posOffset>
            </wp:positionH>
            <wp:positionV relativeFrom="paragraph">
              <wp:posOffset>0</wp:posOffset>
            </wp:positionV>
            <wp:extent cx="1189715" cy="1262063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715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847B96" w14:textId="77777777" w:rsidR="009705B4" w:rsidRDefault="004F561D">
      <w:pPr>
        <w:spacing w:after="0"/>
        <w:jc w:val="center"/>
        <w:rPr>
          <w:b/>
        </w:rPr>
      </w:pPr>
      <w:r>
        <w:rPr>
          <w:b/>
        </w:rPr>
        <w:t>IFC Informal Recruitment</w:t>
      </w:r>
    </w:p>
    <w:p w14:paraId="3C862832" w14:textId="77777777" w:rsidR="009705B4" w:rsidRDefault="004F561D">
      <w:pPr>
        <w:spacing w:after="0"/>
        <w:jc w:val="center"/>
        <w:rPr>
          <w:b/>
        </w:rPr>
      </w:pPr>
      <w:r>
        <w:rPr>
          <w:b/>
        </w:rPr>
        <w:t xml:space="preserve">COVID-19 Guidelines &amp; Expectations </w:t>
      </w:r>
    </w:p>
    <w:p w14:paraId="01C0E600" w14:textId="77777777" w:rsidR="009705B4" w:rsidRDefault="009705B4">
      <w:pPr>
        <w:spacing w:after="0"/>
        <w:jc w:val="center"/>
        <w:rPr>
          <w:b/>
        </w:rPr>
      </w:pPr>
    </w:p>
    <w:p w14:paraId="60444DB0" w14:textId="77777777" w:rsidR="009705B4" w:rsidRDefault="004F561D">
      <w:r>
        <w:t xml:space="preserve">To ensure a safe experience for chapters and Potential New Members, the following guidelines and expectations </w:t>
      </w:r>
      <w:proofErr w:type="gramStart"/>
      <w:r>
        <w:t>will be implemented</w:t>
      </w:r>
      <w:proofErr w:type="gramEnd"/>
      <w:r>
        <w:t xml:space="preserve"> during the IFC summer informal recruitment period. All chapters and Potential New Members </w:t>
      </w:r>
      <w:proofErr w:type="gramStart"/>
      <w:r>
        <w:t>are expected</w:t>
      </w:r>
      <w:proofErr w:type="gramEnd"/>
      <w:r>
        <w:t xml:space="preserve"> to adhere to these standards, and failure to do so could lead to your chapter not having the opportunity to host events for the remainder of the recruitment period. </w:t>
      </w:r>
    </w:p>
    <w:p w14:paraId="376541EA" w14:textId="77777777" w:rsidR="009705B4" w:rsidRDefault="004F5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events hosted must adhere to CDC guidelines and recommendations currently in place including but not limited to:</w:t>
      </w:r>
    </w:p>
    <w:p w14:paraId="429E8AD8" w14:textId="24694F1B" w:rsidR="009705B4" w:rsidRPr="00516CFC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Social distancing (maintain distance of six feet from one another)</w:t>
      </w:r>
    </w:p>
    <w:p w14:paraId="770C82B1" w14:textId="52C391B5" w:rsidR="00516CFC" w:rsidRDefault="00516CFC" w:rsidP="00516C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Chapters must assure that space for hosting an event that each person in attendance can maintain a distance of six feet at all times</w:t>
      </w:r>
      <w:r w:rsidR="00FF4B0B">
        <w:rPr>
          <w:color w:val="000000"/>
        </w:rPr>
        <w:t xml:space="preserve"> in addition to wearing a mask; especially when hosting events indoors</w:t>
      </w:r>
      <w:r>
        <w:rPr>
          <w:color w:val="000000"/>
        </w:rPr>
        <w:t xml:space="preserve">. </w:t>
      </w:r>
    </w:p>
    <w:p w14:paraId="074DF0B9" w14:textId="6903A77E" w:rsidR="00516CFC" w:rsidRPr="00516CFC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 face coverings when social distancing is not possible </w:t>
      </w:r>
      <w:r>
        <w:rPr>
          <w:b/>
          <w:color w:val="000000"/>
        </w:rPr>
        <w:t>(chapter must provide for all in attendance)</w:t>
      </w:r>
      <w:bookmarkStart w:id="0" w:name="_GoBack"/>
      <w:bookmarkEnd w:id="0"/>
    </w:p>
    <w:p w14:paraId="0EA6298E" w14:textId="0B2BA8EE" w:rsidR="00516CFC" w:rsidRPr="00BD13F6" w:rsidRDefault="00516CFC" w:rsidP="00516C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 stated in the OSU Reopening Plan, students are expected to wear masks this includes chapter-hosted recruitment events and gatherings.</w:t>
      </w:r>
      <w:r>
        <w:rPr>
          <w:color w:val="000000"/>
        </w:rPr>
        <w:t xml:space="preserve"> </w:t>
      </w:r>
    </w:p>
    <w:p w14:paraId="4C3D6E54" w14:textId="57B10C85" w:rsidR="00516CFC" w:rsidRPr="00516CFC" w:rsidRDefault="00516CFC" w:rsidP="00516C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Chapters should ask </w:t>
      </w:r>
      <w:proofErr w:type="gramStart"/>
      <w:r>
        <w:rPr>
          <w:color w:val="000000"/>
        </w:rPr>
        <w:t>PNM’s</w:t>
      </w:r>
      <w:proofErr w:type="gramEnd"/>
      <w:r>
        <w:rPr>
          <w:color w:val="000000"/>
        </w:rPr>
        <w:t xml:space="preserve"> to bring their own masks, but have an extra supply </w:t>
      </w:r>
      <w:r>
        <w:rPr>
          <w:color w:val="000000"/>
        </w:rPr>
        <w:t xml:space="preserve">available if a PNM does not bring a mask. </w:t>
      </w:r>
    </w:p>
    <w:p w14:paraId="017FF6E2" w14:textId="77777777" w:rsidR="009705B4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Wash your hands often or use hand sanitizer </w:t>
      </w:r>
      <w:r>
        <w:rPr>
          <w:b/>
          <w:color w:val="000000"/>
        </w:rPr>
        <w:t>(chapter must have hand sanitizer readily available at all events)</w:t>
      </w:r>
    </w:p>
    <w:p w14:paraId="252EF2F3" w14:textId="77777777" w:rsidR="009705B4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Refrain from physical contact (handshakes, hugs, etc.)</w:t>
      </w:r>
    </w:p>
    <w:p w14:paraId="152B2C9F" w14:textId="0DD555B5" w:rsidR="009705B4" w:rsidRPr="00BD13F6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Clean &amp; disinfect all surfaces at hosted events (either by the venue or by chapter) </w:t>
      </w:r>
    </w:p>
    <w:p w14:paraId="345B94A9" w14:textId="77777777" w:rsidR="009705B4" w:rsidRDefault="009705B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862DEC4" w14:textId="77777777" w:rsidR="009705B4" w:rsidRDefault="004F5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Chapters will be limited to three events per region to reduce </w:t>
      </w:r>
      <w:proofErr w:type="gramStart"/>
      <w:r>
        <w:t>large scale</w:t>
      </w:r>
      <w:proofErr w:type="gramEnd"/>
      <w:r>
        <w:t xml:space="preserve"> public interaction</w:t>
      </w:r>
      <w:r w:rsidR="002E2D39">
        <w:t xml:space="preserve"> beginning July 1</w:t>
      </w:r>
      <w:r w:rsidR="002E2D39" w:rsidRPr="002E2D39">
        <w:rPr>
          <w:vertAlign w:val="superscript"/>
        </w:rPr>
        <w:t>st</w:t>
      </w:r>
      <w:r>
        <w:t xml:space="preserve">. </w:t>
      </w:r>
    </w:p>
    <w:p w14:paraId="4408CC59" w14:textId="77777777" w:rsidR="009705B4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Three events for the Tulsa region, three for the OKC region, and three for the Dallas region</w:t>
      </w:r>
    </w:p>
    <w:p w14:paraId="20944AE6" w14:textId="4994FCE1" w:rsidR="009705B4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Chapters are encouraged to utilize dinners and small group gatherings.</w:t>
      </w:r>
    </w:p>
    <w:p w14:paraId="73B61EC6" w14:textId="12124D3A" w:rsidR="00BD13F6" w:rsidRDefault="00BD13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Signing Day Event is not included as one of these three.</w:t>
      </w:r>
    </w:p>
    <w:p w14:paraId="740A27DA" w14:textId="77777777" w:rsidR="009705B4" w:rsidRDefault="009705B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4A7CF48" w14:textId="24765700" w:rsidR="009705B4" w:rsidRDefault="004F561D">
      <w:pPr>
        <w:numPr>
          <w:ilvl w:val="0"/>
          <w:numId w:val="1"/>
        </w:numPr>
        <w:spacing w:after="0"/>
      </w:pPr>
      <w:r>
        <w:t xml:space="preserve">Chapters must submit an event registration for each recruitment event to IFC and the Office of Fraternity &amp; Sorority Affairs a </w:t>
      </w:r>
      <w:r>
        <w:rPr>
          <w:b/>
          <w:u w:val="single"/>
        </w:rPr>
        <w:t xml:space="preserve">minimum of </w:t>
      </w:r>
      <w:r w:rsidR="00BD13F6">
        <w:rPr>
          <w:b/>
          <w:u w:val="single"/>
        </w:rPr>
        <w:t>five</w:t>
      </w:r>
      <w:r>
        <w:rPr>
          <w:b/>
          <w:u w:val="single"/>
        </w:rPr>
        <w:t xml:space="preserve"> days in advance</w:t>
      </w:r>
      <w:r>
        <w:t xml:space="preserve"> for review. Additionally, for any event hosted at a private residence or venue, an action plan must be submitted which outlines the measures the chapter is taking to protect the safety of all in attendance. </w:t>
      </w:r>
    </w:p>
    <w:p w14:paraId="74C7C502" w14:textId="77777777" w:rsidR="009705B4" w:rsidRDefault="009705B4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EDDE559" w14:textId="77777777" w:rsidR="009705B4" w:rsidRDefault="004F5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C</w:t>
      </w:r>
      <w:r>
        <w:rPr>
          <w:color w:val="000000"/>
        </w:rPr>
        <w:t>hapters must track the attendance (</w:t>
      </w:r>
      <w:r>
        <w:t xml:space="preserve">name and contact information) </w:t>
      </w:r>
      <w:r>
        <w:rPr>
          <w:color w:val="000000"/>
        </w:rPr>
        <w:t xml:space="preserve">of all members and guests at </w:t>
      </w:r>
      <w:r>
        <w:t>each</w:t>
      </w:r>
      <w:r>
        <w:rPr>
          <w:color w:val="000000"/>
        </w:rPr>
        <w:t xml:space="preserve"> event</w:t>
      </w:r>
      <w:r>
        <w:t xml:space="preserve"> and small gathering.</w:t>
      </w:r>
      <w:r>
        <w:rPr>
          <w:color w:val="000000"/>
        </w:rPr>
        <w:t xml:space="preserve"> </w:t>
      </w:r>
    </w:p>
    <w:p w14:paraId="11B4587C" w14:textId="77777777" w:rsidR="009705B4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Sign-in sheet template will be provided by IFC</w:t>
      </w:r>
    </w:p>
    <w:p w14:paraId="4EB335A8" w14:textId="77777777" w:rsidR="009705B4" w:rsidRDefault="004F5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rPr>
          <w:color w:val="000000"/>
        </w:rPr>
        <w:t>Submit attendance</w:t>
      </w:r>
      <w:r>
        <w:t xml:space="preserve"> </w:t>
      </w:r>
      <w:r>
        <w:rPr>
          <w:color w:val="000000"/>
        </w:rPr>
        <w:t>wi</w:t>
      </w:r>
      <w:r>
        <w:t xml:space="preserve">thin 24 hours of the event or gathering </w:t>
      </w:r>
      <w:r>
        <w:rPr>
          <w:color w:val="000000"/>
        </w:rPr>
        <w:t xml:space="preserve">via email to </w:t>
      </w:r>
      <w:r>
        <w:t xml:space="preserve">ifc@okstate.edu </w:t>
      </w:r>
    </w:p>
    <w:p w14:paraId="4C1E591A" w14:textId="77777777" w:rsidR="009705B4" w:rsidRDefault="00970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397BDA6" w14:textId="77777777" w:rsidR="0048192F" w:rsidRDefault="004F56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If </w:t>
      </w:r>
      <w:r w:rsidR="00BD13F6">
        <w:rPr>
          <w:color w:val="000000"/>
        </w:rPr>
        <w:t>any member</w:t>
      </w:r>
      <w:r>
        <w:rPr>
          <w:color w:val="000000"/>
        </w:rPr>
        <w:t xml:space="preserve"> is to contract COVID-19 at a chapter-sponsored event or</w:t>
      </w:r>
      <w:r>
        <w:t xml:space="preserve"> gathering, all recorded to have </w:t>
      </w:r>
      <w:proofErr w:type="gramStart"/>
      <w:r>
        <w:t>been in attendance</w:t>
      </w:r>
      <w:proofErr w:type="gramEnd"/>
      <w:r>
        <w:t xml:space="preserve"> will be notified and encouraged to get tested and self-quarantine for a minimum of 14 days.</w:t>
      </w:r>
      <w:r>
        <w:rPr>
          <w:color w:val="000000"/>
        </w:rPr>
        <w:t xml:space="preserve"> During this time </w:t>
      </w:r>
      <w:proofErr w:type="gramStart"/>
      <w:r w:rsidR="00BD13F6">
        <w:rPr>
          <w:color w:val="000000"/>
        </w:rPr>
        <w:t>chapter</w:t>
      </w:r>
      <w:proofErr w:type="gramEnd"/>
      <w:r w:rsidR="00BD13F6">
        <w:rPr>
          <w:color w:val="000000"/>
        </w:rPr>
        <w:t xml:space="preserve"> members</w:t>
      </w:r>
      <w:r>
        <w:rPr>
          <w:color w:val="000000"/>
        </w:rPr>
        <w:t xml:space="preserve"> </w:t>
      </w:r>
      <w:r>
        <w:t xml:space="preserve">who </w:t>
      </w:r>
      <w:r>
        <w:rPr>
          <w:color w:val="000000"/>
        </w:rPr>
        <w:t>attend</w:t>
      </w:r>
      <w:r>
        <w:t>ed</w:t>
      </w:r>
      <w:r>
        <w:rPr>
          <w:color w:val="000000"/>
        </w:rPr>
        <w:t xml:space="preserve"> cannot attend any recruitment events or dinners hosted by the chapter</w:t>
      </w:r>
      <w:r>
        <w:t xml:space="preserve">. </w:t>
      </w:r>
    </w:p>
    <w:p w14:paraId="6924213F" w14:textId="77777777" w:rsidR="0048192F" w:rsidRDefault="0048192F" w:rsidP="004819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34D29F0" w14:textId="2EB45CC4" w:rsidR="009705B4" w:rsidRDefault="00BD13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All Potential New Members who attended</w:t>
      </w:r>
      <w:r w:rsidR="0048192F">
        <w:t xml:space="preserve"> an event where they were exposed to COVID-19</w:t>
      </w:r>
      <w:r>
        <w:t xml:space="preserve"> will not be allowed to attend any recruitment events, dinners, apartment hangouts, etc. until they </w:t>
      </w:r>
      <w:proofErr w:type="gramStart"/>
      <w:r>
        <w:t>have either</w:t>
      </w:r>
      <w:proofErr w:type="gramEnd"/>
      <w:r>
        <w:t xml:space="preserve"> been tested with negative results or have self-quarantined for 14 days.</w:t>
      </w:r>
    </w:p>
    <w:p w14:paraId="024EC0D2" w14:textId="77777777" w:rsidR="009705B4" w:rsidRDefault="00970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47E998" w14:textId="77777777" w:rsidR="009705B4" w:rsidRDefault="004F56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rPr>
          <w:color w:val="000000"/>
        </w:rPr>
        <w:t>As stated previously, failure to adhere to these guidelines may result in the chapter losing the priv</w:t>
      </w:r>
      <w:r>
        <w:t xml:space="preserve">ilege of hosting events for the remainder of the recruitment period. </w:t>
      </w:r>
    </w:p>
    <w:p w14:paraId="3BD933A1" w14:textId="77777777" w:rsidR="009705B4" w:rsidRDefault="004F5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IFC Recruitment Coordinators will be in attendance at each event, wearing personal protection equipment, to ensure that these guidelines are being met</w:t>
      </w:r>
    </w:p>
    <w:p w14:paraId="169E75F1" w14:textId="77777777" w:rsidR="009705B4" w:rsidRDefault="004F5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 the event that an event is not adhering to the guidelines listed, Recruitment Coordinators have the authority to end the event immediately</w:t>
      </w:r>
    </w:p>
    <w:p w14:paraId="581F58D8" w14:textId="77777777" w:rsidR="009705B4" w:rsidRDefault="00970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5A03C72" w14:textId="77777777" w:rsidR="009705B4" w:rsidRDefault="004F561D">
      <w:pPr>
        <w:spacing w:after="0"/>
      </w:pPr>
      <w:r>
        <w:t xml:space="preserve">While chapters have the opportunity to recruit members who adhere to local, state, and federal guidelines, the </w:t>
      </w:r>
      <w:proofErr w:type="spellStart"/>
      <w:r>
        <w:t>Interfraternity</w:t>
      </w:r>
      <w:proofErr w:type="spellEnd"/>
      <w:r>
        <w:t xml:space="preserve"> Council at OSU </w:t>
      </w:r>
      <w:r>
        <w:rPr>
          <w:b/>
          <w:u w:val="single"/>
        </w:rPr>
        <w:t>supports and recommends virtual recruitment for any incoming and current student that is not comfortable attending a dinner or event.</w:t>
      </w:r>
      <w:r>
        <w:t xml:space="preserve"> Additionally, for any student or individual that is autoimmune compromised and/or a member of an at-risk group, it </w:t>
      </w:r>
      <w:proofErr w:type="gramStart"/>
      <w:r>
        <w:t>is not recommended</w:t>
      </w:r>
      <w:proofErr w:type="gramEnd"/>
      <w:r>
        <w:t xml:space="preserve"> these individuals attend any in person events and virtual recruitment is strongly recommended. </w:t>
      </w:r>
    </w:p>
    <w:p w14:paraId="2F3BC36C" w14:textId="77777777" w:rsidR="009705B4" w:rsidRDefault="009705B4">
      <w:pPr>
        <w:spacing w:after="0"/>
      </w:pPr>
    </w:p>
    <w:sectPr w:rsidR="0097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087C" w14:textId="77777777" w:rsidR="007279C4" w:rsidRDefault="007279C4" w:rsidP="000302A4">
      <w:pPr>
        <w:spacing w:after="0" w:line="240" w:lineRule="auto"/>
      </w:pPr>
      <w:r>
        <w:separator/>
      </w:r>
    </w:p>
  </w:endnote>
  <w:endnote w:type="continuationSeparator" w:id="0">
    <w:p w14:paraId="237806B0" w14:textId="77777777" w:rsidR="007279C4" w:rsidRDefault="007279C4" w:rsidP="0003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ABFC" w14:textId="77777777" w:rsidR="000302A4" w:rsidRDefault="00030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C0D3" w14:textId="77777777" w:rsidR="000302A4" w:rsidRDefault="00030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D217" w14:textId="77777777" w:rsidR="000302A4" w:rsidRDefault="0003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87CE" w14:textId="77777777" w:rsidR="007279C4" w:rsidRDefault="007279C4" w:rsidP="000302A4">
      <w:pPr>
        <w:spacing w:after="0" w:line="240" w:lineRule="auto"/>
      </w:pPr>
      <w:r>
        <w:separator/>
      </w:r>
    </w:p>
  </w:footnote>
  <w:footnote w:type="continuationSeparator" w:id="0">
    <w:p w14:paraId="1DB25B5C" w14:textId="77777777" w:rsidR="007279C4" w:rsidRDefault="007279C4" w:rsidP="0003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FDA2" w14:textId="77777777" w:rsidR="000302A4" w:rsidRDefault="00030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CDB6" w14:textId="157E789D" w:rsidR="000302A4" w:rsidRDefault="00030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4CEE" w14:textId="77777777" w:rsidR="000302A4" w:rsidRDefault="00030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985"/>
    <w:multiLevelType w:val="multilevel"/>
    <w:tmpl w:val="FE4AF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1E508C"/>
    <w:multiLevelType w:val="multilevel"/>
    <w:tmpl w:val="C56EB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B4"/>
    <w:rsid w:val="000302A4"/>
    <w:rsid w:val="002E2D39"/>
    <w:rsid w:val="002E31D4"/>
    <w:rsid w:val="003D4C54"/>
    <w:rsid w:val="00450173"/>
    <w:rsid w:val="0048192F"/>
    <w:rsid w:val="004F561D"/>
    <w:rsid w:val="00516CFC"/>
    <w:rsid w:val="005750F3"/>
    <w:rsid w:val="007279C4"/>
    <w:rsid w:val="009705B4"/>
    <w:rsid w:val="00BD13F6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1D5BE"/>
  <w15:docId w15:val="{FC130E7F-81BF-4A9B-811D-031FB16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A4"/>
  </w:style>
  <w:style w:type="paragraph" w:styleId="Footer">
    <w:name w:val="footer"/>
    <w:basedOn w:val="Normal"/>
    <w:link w:val="FooterChar"/>
    <w:uiPriority w:val="99"/>
    <w:unhideWhenUsed/>
    <w:rsid w:val="0003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3499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Johnny</dc:creator>
  <cp:lastModifiedBy>Robinson, Johnny</cp:lastModifiedBy>
  <cp:revision>3</cp:revision>
  <dcterms:created xsi:type="dcterms:W3CDTF">2020-06-16T20:35:00Z</dcterms:created>
  <dcterms:modified xsi:type="dcterms:W3CDTF">2020-06-16T21:28:00Z</dcterms:modified>
</cp:coreProperties>
</file>